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7A" w:rsidRDefault="00FC4E6E">
      <w:r>
        <w:t xml:space="preserve">“Bubble </w:t>
      </w:r>
      <w:bookmarkStart w:id="0" w:name="_GoBack"/>
      <w:bookmarkEnd w:id="0"/>
      <w:r>
        <w:t>Bath #3” by Margery Allingham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wary- (</w:t>
      </w:r>
      <w:proofErr w:type="spellStart"/>
      <w:r>
        <w:t>adj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homicide-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liable-(</w:t>
      </w:r>
      <w:proofErr w:type="spellStart"/>
      <w:r>
        <w:t>adj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pallid- (</w:t>
      </w:r>
      <w:proofErr w:type="spellStart"/>
      <w:r>
        <w:t>adj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sparse- (</w:t>
      </w:r>
      <w:proofErr w:type="spellStart"/>
      <w:r>
        <w:t>adj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juncture-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murmur-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obstinate – (</w:t>
      </w:r>
      <w:proofErr w:type="spellStart"/>
      <w:r>
        <w:t>adj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reticence –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steadfastly- (</w:t>
      </w:r>
      <w:proofErr w:type="spellStart"/>
      <w:r>
        <w:t>adv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slipshod- (</w:t>
      </w:r>
      <w:proofErr w:type="spellStart"/>
      <w:r>
        <w:t>adj</w:t>
      </w:r>
      <w:proofErr w:type="spellEnd"/>
      <w:r>
        <w:t>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intonation-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sallowness –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trousseau- (n)</w:t>
      </w:r>
    </w:p>
    <w:p w:rsidR="00FC4E6E" w:rsidRDefault="00FC4E6E" w:rsidP="00FC4E6E">
      <w:pPr>
        <w:pStyle w:val="ListParagraph"/>
        <w:numPr>
          <w:ilvl w:val="0"/>
          <w:numId w:val="1"/>
        </w:numPr>
      </w:pPr>
      <w:r>
        <w:t>haggard- (</w:t>
      </w:r>
      <w:proofErr w:type="spellStart"/>
      <w:r>
        <w:t>adj</w:t>
      </w:r>
      <w:proofErr w:type="spellEnd"/>
      <w:r>
        <w:t xml:space="preserve">) </w:t>
      </w:r>
    </w:p>
    <w:sectPr w:rsidR="00FC4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1A01"/>
    <w:multiLevelType w:val="hybridMultilevel"/>
    <w:tmpl w:val="98D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6E"/>
    <w:rsid w:val="00EF6E7A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ED968-83E2-4672-AD34-809E2C0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2015-11-24T17:56:00Z</dcterms:created>
  <dcterms:modified xsi:type="dcterms:W3CDTF">2015-11-24T18:00:00Z</dcterms:modified>
</cp:coreProperties>
</file>